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68" w:rsidRDefault="009045A9">
      <w:pPr>
        <w:spacing w:before="39"/>
        <w:ind w:left="5088" w:right="5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STRATEGY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NEEDS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ASSESSMENT</w:t>
      </w:r>
    </w:p>
    <w:p w:rsidR="00DB5C68" w:rsidRDefault="00044A99">
      <w:pPr>
        <w:ind w:left="5088" w:righ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 xml:space="preserve">Procurement Planning Worksheet </w:t>
      </w:r>
      <w:r>
        <w:rPr>
          <w:rFonts w:ascii="Times New Roman"/>
          <w:b/>
          <w:i/>
          <w:spacing w:val="-1"/>
          <w:sz w:val="20"/>
        </w:rPr>
        <w:t>–</w:t>
      </w:r>
      <w:r>
        <w:rPr>
          <w:rFonts w:ascii="Times New Roman"/>
          <w:b/>
          <w:i/>
          <w:spacing w:val="-1"/>
          <w:sz w:val="20"/>
        </w:rPr>
        <w:t xml:space="preserve"> RFI, RFP, RFQ</w:t>
      </w:r>
    </w:p>
    <w:p w:rsidR="00DB5C68" w:rsidRDefault="00DB5C68">
      <w:pPr>
        <w:spacing w:before="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8"/>
        <w:gridCol w:w="7198"/>
      </w:tblGrid>
      <w:tr w:rsidR="00DB5C68">
        <w:trPr>
          <w:trHeight w:hRule="exact" w:val="2343"/>
        </w:trPr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68" w:rsidRDefault="009045A9" w:rsidP="00044A99">
            <w:pPr>
              <w:pStyle w:val="TableParagraph"/>
              <w:ind w:left="268" w:right="489" w:hanging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 w:rsidR="00044A99">
              <w:rPr>
                <w:rFonts w:ascii="Times New Roman"/>
                <w:b/>
                <w:sz w:val="20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0"/>
              </w:rPr>
              <w:t>What</w:t>
            </w:r>
            <w:r>
              <w:rPr>
                <w:rFonts w:ascii="Times New Roman"/>
                <w:b/>
                <w:sz w:val="20"/>
              </w:rPr>
              <w:t xml:space="preserve"> are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the </w:t>
            </w:r>
            <w:r>
              <w:rPr>
                <w:rFonts w:ascii="Times New Roman"/>
                <w:b/>
                <w:spacing w:val="-1"/>
                <w:sz w:val="20"/>
              </w:rPr>
              <w:t>most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important </w:t>
            </w:r>
            <w:r>
              <w:rPr>
                <w:rFonts w:ascii="Times New Roman"/>
                <w:b/>
                <w:sz w:val="20"/>
              </w:rPr>
              <w:t>goals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="00044A99">
              <w:rPr>
                <w:rFonts w:ascii="Times New Roman"/>
                <w:b/>
                <w:spacing w:val="-1"/>
                <w:sz w:val="20"/>
              </w:rPr>
              <w:t>y</w:t>
            </w:r>
            <w:r>
              <w:rPr>
                <w:rFonts w:ascii="Times New Roman"/>
                <w:b/>
                <w:spacing w:val="-1"/>
                <w:sz w:val="20"/>
              </w:rPr>
              <w:t>our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agency, division,</w:t>
            </w:r>
            <w:r>
              <w:rPr>
                <w:rFonts w:ascii="Times New Roman"/>
                <w:b/>
                <w:sz w:val="20"/>
              </w:rPr>
              <w:t xml:space="preserve"> 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unit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trying</w:t>
            </w:r>
            <w:r>
              <w:rPr>
                <w:rFonts w:ascii="Times New Roman"/>
                <w:b/>
                <w:sz w:val="20"/>
              </w:rPr>
              <w:t xml:space="preserve"> to</w:t>
            </w:r>
            <w:r w:rsidR="00044A99">
              <w:rPr>
                <w:rFonts w:ascii="Times New Roman"/>
                <w:b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accomplish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year?</w:t>
            </w:r>
          </w:p>
        </w:tc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68" w:rsidRDefault="00044A99" w:rsidP="00044A99">
            <w:pPr>
              <w:pStyle w:val="TableParagraph"/>
              <w:ind w:left="360" w:right="235" w:hanging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  W</w:t>
            </w:r>
            <w:r>
              <w:rPr>
                <w:rFonts w:ascii="Times New Roman"/>
                <w:b/>
                <w:spacing w:val="-1"/>
                <w:sz w:val="20"/>
              </w:rPr>
              <w:t>ho is</w:t>
            </w:r>
            <w:r w:rsidR="009045A9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z w:val="20"/>
              </w:rPr>
              <w:t xml:space="preserve"> general</w:t>
            </w:r>
            <w:r w:rsidR="009045A9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target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 xml:space="preserve">population? </w:t>
            </w:r>
            <w:r w:rsidR="009045A9">
              <w:rPr>
                <w:rFonts w:ascii="Times New Roman"/>
                <w:b/>
                <w:sz w:val="20"/>
              </w:rPr>
              <w:t>Are</w:t>
            </w:r>
            <w:r w:rsidR="009045A9">
              <w:rPr>
                <w:rFonts w:ascii="Times New Roman"/>
                <w:b/>
                <w:spacing w:val="-1"/>
                <w:sz w:val="20"/>
              </w:rPr>
              <w:t xml:space="preserve"> there</w:t>
            </w:r>
            <w:r w:rsidR="009045A9">
              <w:rPr>
                <w:rFonts w:ascii="Times New Roman"/>
                <w:b/>
                <w:sz w:val="20"/>
              </w:rPr>
              <w:t xml:space="preserve"> specific</w:t>
            </w:r>
            <w:r>
              <w:rPr>
                <w:rFonts w:ascii="Times New Roman"/>
                <w:b/>
                <w:spacing w:val="71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sub-populations</w:t>
            </w:r>
            <w:r w:rsidR="009045A9">
              <w:rPr>
                <w:rFonts w:ascii="Times New Roman"/>
                <w:b/>
                <w:sz w:val="20"/>
              </w:rPr>
              <w:t xml:space="preserve"> for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whom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we</w:t>
            </w:r>
            <w:r w:rsidR="009045A9">
              <w:rPr>
                <w:rFonts w:ascii="Times New Roman"/>
                <w:b/>
                <w:sz w:val="20"/>
              </w:rPr>
              <w:t xml:space="preserve"> should</w:t>
            </w:r>
            <w:r w:rsidR="009045A9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prioritize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getting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better outcomes?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Why</w:t>
            </w:r>
            <w:r w:rsidR="009045A9">
              <w:rPr>
                <w:rFonts w:ascii="Times New Roman"/>
                <w:b/>
                <w:sz w:val="20"/>
              </w:rPr>
              <w:t xml:space="preserve"> or</w:t>
            </w:r>
            <w:r>
              <w:rPr>
                <w:rFonts w:ascii="Times New Roman"/>
                <w:b/>
                <w:spacing w:val="81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why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not?</w:t>
            </w:r>
          </w:p>
        </w:tc>
      </w:tr>
      <w:tr w:rsidR="00DB5C68" w:rsidTr="00EE6D7D">
        <w:trPr>
          <w:trHeight w:hRule="exact" w:val="2341"/>
        </w:trPr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68" w:rsidRDefault="009045A9" w:rsidP="00044A99">
            <w:pPr>
              <w:pStyle w:val="TableParagraph"/>
              <w:spacing w:line="228" w:lineRule="exact"/>
              <w:ind w:left="358" w:hanging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 w:rsidR="00044A99">
              <w:rPr>
                <w:rFonts w:ascii="Times New Roman"/>
                <w:b/>
                <w:spacing w:val="-1"/>
                <w:sz w:val="20"/>
              </w:rPr>
              <w:t xml:space="preserve">  </w:t>
            </w:r>
            <w:r>
              <w:rPr>
                <w:rFonts w:ascii="Times New Roman"/>
                <w:b/>
                <w:sz w:val="20"/>
              </w:rPr>
              <w:t>How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does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this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purchasing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opportunity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contribute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achieving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these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goals?</w:t>
            </w:r>
          </w:p>
        </w:tc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D09DA" w:rsidRPr="007D09DA" w:rsidRDefault="009045A9" w:rsidP="00EE6D7D">
            <w:pPr>
              <w:pStyle w:val="TableParagraph"/>
              <w:ind w:left="360" w:right="681" w:hanging="258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 w:rsidR="00044A99">
              <w:rPr>
                <w:rFonts w:ascii="Times New Roman"/>
                <w:b/>
                <w:spacing w:val="-1"/>
                <w:sz w:val="20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0"/>
              </w:rPr>
              <w:t>What</w:t>
            </w:r>
            <w:r>
              <w:rPr>
                <w:rFonts w:ascii="Times New Roman"/>
                <w:b/>
                <w:sz w:val="20"/>
              </w:rPr>
              <w:t xml:space="preserve"> does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prior </w:t>
            </w:r>
            <w:r>
              <w:rPr>
                <w:rFonts w:ascii="Times New Roman"/>
                <w:b/>
                <w:spacing w:val="-1"/>
                <w:sz w:val="20"/>
              </w:rPr>
              <w:t>experience,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research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evidence, and/or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stakeholder </w:t>
            </w:r>
            <w:r>
              <w:rPr>
                <w:rFonts w:ascii="Times New Roman"/>
                <w:b/>
                <w:sz w:val="20"/>
              </w:rPr>
              <w:t>input</w:t>
            </w:r>
            <w:r>
              <w:rPr>
                <w:rFonts w:ascii="Times New Roman"/>
                <w:b/>
                <w:spacing w:val="7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suggest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about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strategies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most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likely </w:t>
            </w:r>
            <w:r>
              <w:rPr>
                <w:rFonts w:ascii="Times New Roman"/>
                <w:b/>
                <w:sz w:val="20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0"/>
              </w:rPr>
              <w:t>improve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results?</w:t>
            </w:r>
            <w:r w:rsidR="007D09DA">
              <w:rPr>
                <w:rFonts w:ascii="Times New Roman"/>
                <w:b/>
                <w:spacing w:val="-1"/>
                <w:sz w:val="20"/>
              </w:rPr>
              <w:br/>
              <w:t xml:space="preserve">Have other agencies/stakeholders been surveyed for </w:t>
            </w:r>
            <w:r w:rsidR="00EE6D7D">
              <w:rPr>
                <w:rFonts w:ascii="Times New Roman"/>
                <w:b/>
                <w:spacing w:val="-1"/>
                <w:sz w:val="20"/>
              </w:rPr>
              <w:t>impact</w:t>
            </w:r>
            <w:r w:rsidR="007D09DA">
              <w:rPr>
                <w:rFonts w:ascii="Times New Roman"/>
                <w:b/>
                <w:spacing w:val="-1"/>
                <w:sz w:val="20"/>
              </w:rPr>
              <w:t>?</w:t>
            </w:r>
          </w:p>
        </w:tc>
      </w:tr>
      <w:tr w:rsidR="00DB5C68" w:rsidTr="00EE6D7D">
        <w:trPr>
          <w:trHeight w:hRule="exact" w:val="2343"/>
        </w:trPr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B5C68" w:rsidRDefault="009045A9" w:rsidP="00044A99">
            <w:pPr>
              <w:pStyle w:val="TableParagraph"/>
              <w:ind w:left="358" w:right="817" w:hanging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044A9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data, information,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analysis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needed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fully</w:t>
            </w:r>
            <w:r w:rsidR="00044A99">
              <w:rPr>
                <w:rFonts w:ascii="Times New Roman" w:eastAsia="Times New Roman" w:hAnsi="Times New Roman" w:cs="Times New Roman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understand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 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not,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working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today?</w:t>
            </w:r>
          </w:p>
        </w:tc>
        <w:tc>
          <w:tcPr>
            <w:tcW w:w="7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5C68" w:rsidRDefault="009045A9" w:rsidP="00044A99">
            <w:pPr>
              <w:pStyle w:val="TableParagraph"/>
              <w:ind w:left="360" w:right="310" w:hanging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 w:rsidR="00044A99">
              <w:rPr>
                <w:rFonts w:ascii="Times New Roman"/>
                <w:b/>
                <w:spacing w:val="-1"/>
                <w:sz w:val="20"/>
              </w:rPr>
              <w:t xml:space="preserve">  </w:t>
            </w:r>
            <w:r>
              <w:rPr>
                <w:rFonts w:ascii="Times New Roman"/>
                <w:b/>
                <w:sz w:val="20"/>
              </w:rPr>
              <w:t>How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ready </w:t>
            </w:r>
            <w:r>
              <w:rPr>
                <w:rFonts w:ascii="Times New Roman"/>
                <w:b/>
                <w:sz w:val="20"/>
              </w:rPr>
              <w:t xml:space="preserve">is the </w:t>
            </w:r>
            <w:r>
              <w:rPr>
                <w:rFonts w:ascii="Times New Roman"/>
                <w:b/>
                <w:spacing w:val="-1"/>
                <w:sz w:val="20"/>
              </w:rPr>
              <w:t>community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vendors</w:t>
            </w:r>
            <w:r>
              <w:rPr>
                <w:rFonts w:ascii="Times New Roman"/>
                <w:b/>
                <w:sz w:val="20"/>
              </w:rPr>
              <w:t xml:space="preserve"> to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offer </w:t>
            </w:r>
            <w:r>
              <w:rPr>
                <w:rFonts w:ascii="Times New Roman"/>
                <w:b/>
                <w:spacing w:val="-1"/>
                <w:sz w:val="20"/>
              </w:rPr>
              <w:t>solutions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likely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0"/>
              </w:rPr>
              <w:t>improve</w:t>
            </w:r>
            <w:r>
              <w:rPr>
                <w:rFonts w:ascii="Times New Roman"/>
                <w:b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results?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we</w:t>
            </w:r>
            <w:r>
              <w:rPr>
                <w:rFonts w:ascii="Times New Roman"/>
                <w:b/>
                <w:sz w:val="20"/>
              </w:rPr>
              <w:t xml:space="preserve"> need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to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prompt familiar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vendors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generate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different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solutions?</w:t>
            </w:r>
            <w:r>
              <w:rPr>
                <w:rFonts w:ascii="Times New Roman"/>
                <w:b/>
                <w:spacing w:val="8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 we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need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expand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 vendor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community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beyond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typical </w:t>
            </w:r>
            <w:r>
              <w:rPr>
                <w:rFonts w:ascii="Times New Roman"/>
                <w:b/>
                <w:spacing w:val="-1"/>
                <w:sz w:val="20"/>
              </w:rPr>
              <w:t>respondents?</w:t>
            </w:r>
          </w:p>
        </w:tc>
      </w:tr>
      <w:tr w:rsidR="00DB5C68" w:rsidTr="00EE6D7D">
        <w:trPr>
          <w:trHeight w:hRule="exact" w:val="2343"/>
        </w:trPr>
        <w:tc>
          <w:tcPr>
            <w:tcW w:w="7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68" w:rsidRDefault="00044A99" w:rsidP="00044A99">
            <w:pPr>
              <w:pStyle w:val="TableParagraph"/>
              <w:ind w:left="358" w:right="390" w:hanging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4. 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To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accomplish</w:t>
            </w:r>
            <w:r w:rsidR="009045A9">
              <w:rPr>
                <w:rFonts w:ascii="Times New Roman"/>
                <w:b/>
                <w:sz w:val="20"/>
              </w:rPr>
              <w:t xml:space="preserve"> these</w:t>
            </w:r>
            <w:r w:rsidR="009045A9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agency</w:t>
            </w:r>
            <w:r w:rsidR="009045A9">
              <w:rPr>
                <w:rFonts w:ascii="Times New Roman"/>
                <w:b/>
                <w:sz w:val="20"/>
              </w:rPr>
              <w:t xml:space="preserve"> goals,</w:t>
            </w:r>
            <w:r w:rsidR="009045A9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 xml:space="preserve">what </w:t>
            </w:r>
            <w:r w:rsidR="009045A9">
              <w:rPr>
                <w:rFonts w:ascii="Times New Roman"/>
                <w:b/>
                <w:sz w:val="20"/>
              </w:rPr>
              <w:t xml:space="preserve">needs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to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change</w:t>
            </w:r>
            <w:r w:rsidR="009045A9">
              <w:rPr>
                <w:rFonts w:ascii="Times New Roman"/>
                <w:b/>
                <w:sz w:val="20"/>
              </w:rPr>
              <w:t xml:space="preserve"> in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what</w:t>
            </w:r>
            <w:r w:rsidR="009045A9">
              <w:rPr>
                <w:rFonts w:ascii="Times New Roman"/>
                <w:b/>
                <w:sz w:val="20"/>
              </w:rPr>
              <w:t xml:space="preserve"> goods/</w:t>
            </w:r>
            <w:r w:rsidR="009045A9">
              <w:rPr>
                <w:rFonts w:ascii="Times New Roman"/>
                <w:b/>
                <w:spacing w:val="-1"/>
                <w:sz w:val="20"/>
              </w:rPr>
              <w:t>services</w:t>
            </w:r>
            <w:r w:rsidR="009045A9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z w:val="20"/>
              </w:rPr>
              <w:t>are</w:t>
            </w:r>
            <w:r w:rsidR="009045A9">
              <w:rPr>
                <w:rFonts w:ascii="Times New Roman"/>
                <w:b/>
                <w:spacing w:val="51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z w:val="20"/>
              </w:rPr>
              <w:t>available</w:t>
            </w:r>
            <w:r w:rsidR="009045A9"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z w:val="20"/>
              </w:rPr>
              <w:t xml:space="preserve">or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how</w:t>
            </w:r>
            <w:r w:rsidR="009045A9">
              <w:rPr>
                <w:rFonts w:ascii="Times New Roman"/>
                <w:b/>
                <w:sz w:val="20"/>
              </w:rPr>
              <w:t xml:space="preserve"> goods/</w:t>
            </w:r>
            <w:r w:rsidR="009045A9">
              <w:rPr>
                <w:rFonts w:ascii="Times New Roman"/>
                <w:b/>
                <w:spacing w:val="-1"/>
                <w:sz w:val="20"/>
              </w:rPr>
              <w:t>services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are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delivered?</w:t>
            </w:r>
            <w:r w:rsidR="009045A9">
              <w:rPr>
                <w:rFonts w:ascii="Times New Roman"/>
                <w:b/>
                <w:sz w:val="20"/>
              </w:rPr>
              <w:t xml:space="preserve"> </w:t>
            </w:r>
            <w:r w:rsidR="009045A9">
              <w:rPr>
                <w:rFonts w:ascii="Times New Roman"/>
                <w:b/>
                <w:spacing w:val="-1"/>
                <w:sz w:val="20"/>
              </w:rPr>
              <w:t>Why?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C68" w:rsidRDefault="00044A99" w:rsidP="00DC1818">
            <w:pPr>
              <w:ind w:left="360" w:hanging="270"/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 </w:t>
            </w:r>
            <w:r w:rsidR="00DC1818">
              <w:rPr>
                <w:rFonts w:ascii="Times New Roman"/>
                <w:b/>
                <w:sz w:val="20"/>
              </w:rPr>
              <w:t>Is best practice an</w:t>
            </w:r>
            <w:r w:rsidR="00A660AF">
              <w:rPr>
                <w:rFonts w:ascii="Times New Roman"/>
                <w:b/>
                <w:sz w:val="20"/>
              </w:rPr>
              <w:t xml:space="preserve"> RFI to allow testing the vendor community, and fact finding including demo</w:t>
            </w:r>
            <w:r w:rsidR="00A660AF">
              <w:rPr>
                <w:rFonts w:ascii="Times New Roman"/>
                <w:b/>
                <w:sz w:val="20"/>
              </w:rPr>
              <w:t>’</w:t>
            </w:r>
            <w:r w:rsidR="00A660AF">
              <w:rPr>
                <w:rFonts w:ascii="Times New Roman"/>
                <w:b/>
                <w:sz w:val="20"/>
              </w:rPr>
              <w:t xml:space="preserve">s from vendors providing such </w:t>
            </w:r>
            <w:r w:rsidR="009045A9">
              <w:rPr>
                <w:rFonts w:ascii="Times New Roman"/>
                <w:b/>
                <w:sz w:val="20"/>
              </w:rPr>
              <w:t>goods/</w:t>
            </w:r>
            <w:r w:rsidR="00A660AF">
              <w:rPr>
                <w:rFonts w:ascii="Times New Roman"/>
                <w:b/>
                <w:sz w:val="20"/>
              </w:rPr>
              <w:t>services</w:t>
            </w:r>
            <w:r w:rsidR="00DC1818">
              <w:rPr>
                <w:rFonts w:ascii="Times New Roman"/>
                <w:b/>
                <w:spacing w:val="-1"/>
                <w:sz w:val="20"/>
              </w:rPr>
              <w:t>, and/or a Request for Qualifications?</w:t>
            </w:r>
            <w:bookmarkStart w:id="0" w:name="_GoBack"/>
            <w:bookmarkEnd w:id="0"/>
          </w:p>
        </w:tc>
      </w:tr>
    </w:tbl>
    <w:p w:rsidR="00DB5C68" w:rsidRDefault="00DB5C68" w:rsidP="00044A99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sectPr w:rsidR="00DB5C68">
      <w:type w:val="continuous"/>
      <w:pgSz w:w="15840" w:h="12240" w:orient="landscape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68"/>
    <w:rsid w:val="00044A99"/>
    <w:rsid w:val="007D09DA"/>
    <w:rsid w:val="00843ED2"/>
    <w:rsid w:val="009045A9"/>
    <w:rsid w:val="00A660AF"/>
    <w:rsid w:val="00DB5C68"/>
    <w:rsid w:val="00DC1818"/>
    <w:rsid w:val="00E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08EC2-6F6A-4369-8560-56E5684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1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Kleiman, Scott</dc:creator>
  <cp:lastModifiedBy>Pomfret, Alicia (DOA)</cp:lastModifiedBy>
  <cp:revision>2</cp:revision>
  <cp:lastPrinted>2017-02-07T17:36:00Z</cp:lastPrinted>
  <dcterms:created xsi:type="dcterms:W3CDTF">2017-06-26T16:43:00Z</dcterms:created>
  <dcterms:modified xsi:type="dcterms:W3CDTF">2017-06-26T16:43:00Z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2017-02-07T00:00:00Z</vt:filetime>
  </property>
</Properties>
</file>